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5D9" w:rsidRDefault="00EE20D1" w:rsidP="00EE20D1">
      <w:pPr>
        <w:spacing w:after="0" w:line="259" w:lineRule="auto"/>
        <w:ind w:left="115" w:right="0" w:firstLine="0"/>
        <w:jc w:val="left"/>
        <w:sectPr w:rsidR="007965D9">
          <w:pgSz w:w="11921" w:h="16850"/>
          <w:pgMar w:top="1020" w:right="205" w:bottom="1440" w:left="1260" w:header="720" w:footer="720" w:gutter="0"/>
          <w:cols w:space="720"/>
        </w:sectPr>
      </w:pPr>
      <w:r>
        <w:rPr>
          <w:noProof/>
          <w:sz w:val="20"/>
        </w:rPr>
        <w:drawing>
          <wp:inline distT="0" distB="0" distL="0" distR="0" wp14:anchorId="79286385" wp14:editId="1D7EE6F2">
            <wp:extent cx="6639560" cy="9215907"/>
            <wp:effectExtent l="0" t="0" r="8890" b="4445"/>
            <wp:docPr id="1" name="Рисунок 1" descr="D:\ВД\внеур 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Д\внеур О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921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5D9" w:rsidRDefault="00FB0455">
      <w:pPr>
        <w:pStyle w:val="1"/>
      </w:pPr>
      <w:r>
        <w:lastRenderedPageBreak/>
        <w:t>Общие положения</w:t>
      </w:r>
      <w:r>
        <w:rPr>
          <w:u w:val="none"/>
        </w:rPr>
        <w:t xml:space="preserve"> </w:t>
      </w:r>
    </w:p>
    <w:p w:rsidR="007965D9" w:rsidRDefault="00FB0455">
      <w:pPr>
        <w:ind w:left="381" w:right="607" w:firstLine="866"/>
      </w:pPr>
      <w:r>
        <w:t xml:space="preserve">Назначение плана внеурочной деятельности –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</w:t>
      </w:r>
    </w:p>
    <w:p w:rsidR="007965D9" w:rsidRDefault="00FB0455">
      <w:pPr>
        <w:ind w:left="391" w:right="607"/>
      </w:pPr>
      <w:r>
        <w:t xml:space="preserve">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 </w:t>
      </w:r>
    </w:p>
    <w:p w:rsidR="007965D9" w:rsidRDefault="00FB0455">
      <w:pPr>
        <w:ind w:left="391" w:right="607"/>
      </w:pPr>
      <w:r>
        <w:t>План внеурочной деятельности начального общего образования МБОУ «Старо-</w:t>
      </w:r>
      <w:proofErr w:type="spellStart"/>
      <w:r>
        <w:t>Абдуловская</w:t>
      </w:r>
      <w:proofErr w:type="spellEnd"/>
      <w:r>
        <w:t xml:space="preserve">  СОШ» ТМР РТ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школьника. </w:t>
      </w:r>
    </w:p>
    <w:p w:rsidR="007965D9" w:rsidRDefault="00FB0455">
      <w:pPr>
        <w:ind w:left="391" w:right="607"/>
      </w:pPr>
      <w:r>
        <w:t xml:space="preserve">Внеурочная деятельность обучающихся осуществляется в соответствии с Концепцией духовно-нравственного развития и воспитания личности гражданина России, Программой воспитания и социализации; Программой по духовно-нравственному развитию воспитанию обучающихся. </w:t>
      </w:r>
    </w:p>
    <w:p w:rsidR="007965D9" w:rsidRDefault="00FB0455">
      <w:pPr>
        <w:ind w:left="391" w:right="607"/>
      </w:pPr>
      <w:r>
        <w:t xml:space="preserve">План внеурочной деятельности наравне с учебным планом является неотъемлемой частью ООП ООО. Внеурочная деятельность является обязательной частью учебного плана, формируемой участниками образовательного процесса. </w:t>
      </w:r>
    </w:p>
    <w:p w:rsidR="007965D9" w:rsidRDefault="00FB0455">
      <w:pPr>
        <w:ind w:left="391" w:right="607"/>
      </w:pPr>
      <w:r>
        <w:t xml:space="preserve">Внеурочная деятельность включает все виды деятельности школьников (кроме учебной деятельности, осуществляемой в рамках урока), в которых возможно и целесообразно решение задач их воспитания и социализации. </w:t>
      </w:r>
    </w:p>
    <w:p w:rsidR="007965D9" w:rsidRDefault="00FB0455">
      <w:pPr>
        <w:ind w:left="391" w:right="607"/>
      </w:pPr>
      <w:r>
        <w:t>Программы внеурочной деятельност</w:t>
      </w:r>
      <w:proofErr w:type="gramStart"/>
      <w:r>
        <w:t>и ООО</w:t>
      </w:r>
      <w:proofErr w:type="gramEnd"/>
      <w:r>
        <w:t xml:space="preserve"> реализуются в соответствии с особенностями </w:t>
      </w:r>
      <w:r w:rsidRPr="00FB0455">
        <w:t>МБОУ «Старо-</w:t>
      </w:r>
      <w:proofErr w:type="spellStart"/>
      <w:r w:rsidRPr="00FB0455">
        <w:t>Абдуловская</w:t>
      </w:r>
      <w:proofErr w:type="spellEnd"/>
      <w:r w:rsidRPr="00FB0455">
        <w:t xml:space="preserve">  СОШ» </w:t>
      </w:r>
      <w:r>
        <w:t xml:space="preserve"> ТМР РТ, с учетом влияния следующих факторов: </w:t>
      </w:r>
    </w:p>
    <w:p w:rsidR="007965D9" w:rsidRDefault="00FB0455">
      <w:pPr>
        <w:numPr>
          <w:ilvl w:val="0"/>
          <w:numId w:val="1"/>
        </w:numPr>
        <w:ind w:right="607" w:firstLine="569"/>
      </w:pPr>
      <w:r>
        <w:t xml:space="preserve">возможности школы; </w:t>
      </w:r>
    </w:p>
    <w:p w:rsidR="007965D9" w:rsidRDefault="00FB0455">
      <w:pPr>
        <w:numPr>
          <w:ilvl w:val="0"/>
          <w:numId w:val="1"/>
        </w:numPr>
        <w:ind w:right="607" w:firstLine="569"/>
      </w:pPr>
      <w:r>
        <w:t xml:space="preserve">возможности учреждений дополнительного образования, культуры, спорта района и города; </w:t>
      </w:r>
    </w:p>
    <w:p w:rsidR="007965D9" w:rsidRDefault="00FB0455" w:rsidP="00FB0455">
      <w:pPr>
        <w:numPr>
          <w:ilvl w:val="0"/>
          <w:numId w:val="1"/>
        </w:numPr>
        <w:spacing w:after="186"/>
        <w:ind w:right="607" w:firstLine="569"/>
      </w:pPr>
      <w:r>
        <w:t xml:space="preserve">запросы школьников и родителей (законных представителей) </w:t>
      </w:r>
      <w:r w:rsidRPr="00FB0455">
        <w:rPr>
          <w:sz w:val="22"/>
        </w:rPr>
        <w:t>МБОУ «Старо-</w:t>
      </w:r>
      <w:proofErr w:type="spellStart"/>
      <w:r w:rsidRPr="00FB0455">
        <w:rPr>
          <w:sz w:val="22"/>
        </w:rPr>
        <w:t>Абдуловская</w:t>
      </w:r>
      <w:proofErr w:type="spellEnd"/>
      <w:r w:rsidRPr="00FB0455">
        <w:rPr>
          <w:sz w:val="22"/>
        </w:rPr>
        <w:t xml:space="preserve">  СОШ» </w:t>
      </w:r>
      <w:r>
        <w:rPr>
          <w:sz w:val="22"/>
        </w:rPr>
        <w:t xml:space="preserve"> ТМР РТ </w:t>
      </w:r>
      <w:r>
        <w:t xml:space="preserve">в реализации общеобразовательных программ начального общего образования. </w:t>
      </w:r>
    </w:p>
    <w:p w:rsidR="007965D9" w:rsidRDefault="00FB0455" w:rsidP="00FB0455">
      <w:pPr>
        <w:tabs>
          <w:tab w:val="center" w:pos="5048"/>
          <w:tab w:val="center" w:pos="7247"/>
        </w:tabs>
        <w:spacing w:after="3" w:line="270" w:lineRule="auto"/>
        <w:ind w:left="0" w:right="0" w:firstLine="0"/>
        <w:jc w:val="left"/>
      </w:pPr>
      <w:r>
        <w:rPr>
          <w:b/>
          <w:sz w:val="20"/>
        </w:rPr>
        <w:t>1.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</w:r>
      <w:r>
        <w:rPr>
          <w:b/>
          <w:u w:val="single" w:color="000000"/>
        </w:rPr>
        <w:t>Нормативно-правовая база</w:t>
      </w:r>
      <w:r>
        <w:rPr>
          <w:b/>
        </w:rPr>
        <w:t xml:space="preserve"> </w:t>
      </w:r>
    </w:p>
    <w:p w:rsidR="007965D9" w:rsidRDefault="00FB0455">
      <w:pPr>
        <w:ind w:left="391" w:right="607"/>
      </w:pPr>
      <w:r>
        <w:t xml:space="preserve">План внеурочной деятельности ООО </w:t>
      </w:r>
      <w:r w:rsidRPr="00FB0455">
        <w:t>МБОУ «Старо-</w:t>
      </w:r>
      <w:proofErr w:type="spellStart"/>
      <w:r w:rsidRPr="00FB0455">
        <w:t>Абдуловская</w:t>
      </w:r>
      <w:proofErr w:type="spellEnd"/>
      <w:r w:rsidRPr="00FB0455">
        <w:t xml:space="preserve">  СОШ» </w:t>
      </w:r>
      <w:r>
        <w:t xml:space="preserve"> ТМР РТ реализует основные общеобразовательные программы начального общего образования и формируется в соответствии </w:t>
      </w:r>
      <w:proofErr w:type="gramStart"/>
      <w:r>
        <w:t>с</w:t>
      </w:r>
      <w:proofErr w:type="gramEnd"/>
      <w:r>
        <w:t xml:space="preserve">: </w:t>
      </w:r>
    </w:p>
    <w:p w:rsidR="007965D9" w:rsidRDefault="00FB0455">
      <w:pPr>
        <w:numPr>
          <w:ilvl w:val="0"/>
          <w:numId w:val="2"/>
        </w:numPr>
        <w:spacing w:after="0" w:line="259" w:lineRule="auto"/>
        <w:ind w:right="607" w:firstLine="567"/>
      </w:pPr>
      <w:r>
        <w:t xml:space="preserve">Федеральным Законом от 29.12.2012 № 273-ФЗ «Об образовании в Российской </w:t>
      </w:r>
    </w:p>
    <w:p w:rsidR="007965D9" w:rsidRDefault="00FB0455">
      <w:pPr>
        <w:spacing w:after="51"/>
        <w:ind w:left="123" w:right="607"/>
      </w:pPr>
      <w:r>
        <w:t xml:space="preserve">Федерации»; </w:t>
      </w:r>
    </w:p>
    <w:p w:rsidR="007965D9" w:rsidRDefault="00FB0455">
      <w:pPr>
        <w:numPr>
          <w:ilvl w:val="0"/>
          <w:numId w:val="2"/>
        </w:numPr>
        <w:spacing w:after="45"/>
        <w:ind w:right="607" w:firstLine="567"/>
      </w:pPr>
      <w: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22.03.2021 № 115; </w:t>
      </w:r>
    </w:p>
    <w:p w:rsidR="007965D9" w:rsidRDefault="00FB0455">
      <w:pPr>
        <w:numPr>
          <w:ilvl w:val="0"/>
          <w:numId w:val="2"/>
        </w:numPr>
        <w:ind w:right="607" w:firstLine="567"/>
      </w:pPr>
      <w:r>
        <w:t xml:space="preserve">Письмом </w:t>
      </w:r>
      <w:proofErr w:type="spellStart"/>
      <w:r>
        <w:t>Минобрнауки</w:t>
      </w:r>
      <w:proofErr w:type="spellEnd"/>
      <w:r>
        <w:t xml:space="preserve"> России от 18.08.2017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 </w:t>
      </w:r>
    </w:p>
    <w:p w:rsidR="007965D9" w:rsidRDefault="00FB0455">
      <w:pPr>
        <w:numPr>
          <w:ilvl w:val="0"/>
          <w:numId w:val="2"/>
        </w:numPr>
        <w:ind w:right="607" w:firstLine="567"/>
      </w:pPr>
      <w:r>
        <w:lastRenderedPageBreak/>
        <w:t xml:space="preserve">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 (Приложение № 1 к письму </w:t>
      </w:r>
      <w:proofErr w:type="spellStart"/>
      <w:r>
        <w:t>Минпросвещения</w:t>
      </w:r>
      <w:proofErr w:type="spellEnd"/>
      <w:r>
        <w:t xml:space="preserve"> </w:t>
      </w:r>
    </w:p>
    <w:p w:rsidR="007965D9" w:rsidRDefault="00FB0455">
      <w:pPr>
        <w:spacing w:after="35"/>
        <w:ind w:left="123" w:right="607"/>
      </w:pPr>
      <w:r>
        <w:t xml:space="preserve">России от 7 мая 2020 года № ВБ-976/04); </w:t>
      </w:r>
    </w:p>
    <w:p w:rsidR="007965D9" w:rsidRDefault="00FB0455">
      <w:pPr>
        <w:numPr>
          <w:ilvl w:val="0"/>
          <w:numId w:val="2"/>
        </w:numPr>
        <w:ind w:right="607" w:firstLine="567"/>
      </w:pPr>
      <w:r>
        <w:t xml:space="preserve">Санитарными правилами   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 (далее – СП 2.4.3648-20); </w:t>
      </w:r>
    </w:p>
    <w:p w:rsidR="007965D9" w:rsidRDefault="00FB0455">
      <w:pPr>
        <w:numPr>
          <w:ilvl w:val="0"/>
          <w:numId w:val="2"/>
        </w:numPr>
        <w:ind w:right="607" w:firstLine="567"/>
      </w:pPr>
      <w:r>
        <w:t xml:space="preserve"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№ 2 (далее – СанПиН 1.2.3685- 21). </w:t>
      </w:r>
    </w:p>
    <w:p w:rsidR="007965D9" w:rsidRDefault="00FB0455">
      <w:pPr>
        <w:spacing w:after="155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7965D9" w:rsidRDefault="00FB0455" w:rsidP="00FB0455">
      <w:pPr>
        <w:spacing w:after="0" w:line="259" w:lineRule="auto"/>
        <w:ind w:left="0" w:right="0" w:firstLine="0"/>
      </w:pPr>
      <w:r>
        <w:rPr>
          <w:b/>
          <w:sz w:val="20"/>
        </w:rPr>
        <w:t xml:space="preserve">1. </w:t>
      </w:r>
      <w:r>
        <w:rPr>
          <w:b/>
          <w:u w:val="single" w:color="000000"/>
        </w:rPr>
        <w:t>Цели и задачи внеурочной деятельности:</w:t>
      </w:r>
      <w:r>
        <w:rPr>
          <w:b/>
        </w:rPr>
        <w:t xml:space="preserve"> </w:t>
      </w:r>
    </w:p>
    <w:p w:rsidR="007965D9" w:rsidRDefault="00FB0455">
      <w:pPr>
        <w:spacing w:after="180" w:line="259" w:lineRule="auto"/>
        <w:ind w:left="0" w:right="0" w:firstLine="0"/>
        <w:jc w:val="left"/>
      </w:pPr>
      <w:r>
        <w:rPr>
          <w:b/>
          <w:sz w:val="17"/>
        </w:rPr>
        <w:t xml:space="preserve"> </w:t>
      </w:r>
    </w:p>
    <w:p w:rsidR="007965D9" w:rsidRDefault="00FB0455">
      <w:pPr>
        <w:ind w:left="381" w:right="607" w:firstLine="286"/>
      </w:pPr>
      <w:r>
        <w:t xml:space="preserve">Основная образовательная программа основного общего образования реализуется </w:t>
      </w:r>
      <w:r w:rsidRPr="00FB0455">
        <w:t>МБОУ «Старо-</w:t>
      </w:r>
      <w:proofErr w:type="spellStart"/>
      <w:r w:rsidRPr="00FB0455">
        <w:t>Абдуловская</w:t>
      </w:r>
      <w:proofErr w:type="spellEnd"/>
      <w:r w:rsidRPr="00FB0455">
        <w:t xml:space="preserve">  СОШ»</w:t>
      </w:r>
      <w:r>
        <w:t xml:space="preserve"> ТМР РТ через организацию урочной и внеурочной деятельности с соблюдением требований государственных санитарно-эпидемиологических правил и нормативов. </w:t>
      </w:r>
    </w:p>
    <w:p w:rsidR="007965D9" w:rsidRDefault="00FB0455">
      <w:pPr>
        <w:spacing w:after="89"/>
        <w:ind w:left="381" w:right="607" w:firstLine="286"/>
      </w:pPr>
      <w:r>
        <w:t xml:space="preserve">Внеурочная деятельность реализуется с учетом и в единстве с Программой воспитания. Под внеурочной деятельностью при реализации ФГОС начального общего образования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начального общего образования. </w:t>
      </w:r>
    </w:p>
    <w:p w:rsidR="007965D9" w:rsidRDefault="00FB0455">
      <w:pPr>
        <w:ind w:left="391" w:right="607"/>
      </w:pPr>
      <w:r>
        <w:rPr>
          <w:b/>
        </w:rPr>
        <w:t xml:space="preserve">Цель внеурочной деятельности </w:t>
      </w:r>
      <w:r>
        <w:t xml:space="preserve">– создание условий для реализации детьми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ив рамках основных образовательных дисциплин. </w:t>
      </w:r>
      <w:r>
        <w:rPr>
          <w:b/>
        </w:rPr>
        <w:t xml:space="preserve">Задачи </w:t>
      </w:r>
      <w:r>
        <w:t xml:space="preserve">внеурочной деятельности: </w:t>
      </w:r>
    </w:p>
    <w:p w:rsidR="007965D9" w:rsidRDefault="00FB0455">
      <w:pPr>
        <w:numPr>
          <w:ilvl w:val="0"/>
          <w:numId w:val="3"/>
        </w:numPr>
        <w:spacing w:after="29" w:line="259" w:lineRule="auto"/>
        <w:ind w:right="607" w:firstLine="567"/>
      </w:pPr>
      <w:r>
        <w:t xml:space="preserve">поддержка </w:t>
      </w:r>
      <w:r>
        <w:tab/>
        <w:t xml:space="preserve">учебной </w:t>
      </w:r>
      <w:r>
        <w:tab/>
        <w:t xml:space="preserve">деятельности </w:t>
      </w:r>
      <w:r>
        <w:tab/>
        <w:t xml:space="preserve">обучающихся </w:t>
      </w:r>
      <w:r>
        <w:tab/>
        <w:t xml:space="preserve">в </w:t>
      </w:r>
      <w:r>
        <w:tab/>
        <w:t xml:space="preserve">достижении </w:t>
      </w:r>
      <w:r>
        <w:tab/>
        <w:t xml:space="preserve">планируемых </w:t>
      </w:r>
    </w:p>
    <w:p w:rsidR="007965D9" w:rsidRDefault="00FB0455">
      <w:pPr>
        <w:ind w:left="123" w:right="607"/>
      </w:pPr>
      <w:r>
        <w:t xml:space="preserve">результатов </w:t>
      </w:r>
      <w:proofErr w:type="spellStart"/>
      <w:r>
        <w:t>освоенияпрограммы</w:t>
      </w:r>
      <w:proofErr w:type="spellEnd"/>
      <w:r>
        <w:t xml:space="preserve"> основного общего образования; </w:t>
      </w:r>
    </w:p>
    <w:p w:rsidR="007965D9" w:rsidRDefault="00FB0455">
      <w:pPr>
        <w:numPr>
          <w:ilvl w:val="0"/>
          <w:numId w:val="3"/>
        </w:numPr>
        <w:ind w:right="607" w:firstLine="567"/>
      </w:pPr>
      <w:r>
        <w:t xml:space="preserve">совершенствование навыков общения со сверстниками и коммуникативных умений в разновозрастной школьной среде; </w:t>
      </w:r>
    </w:p>
    <w:p w:rsidR="007965D9" w:rsidRDefault="00FB0455">
      <w:pPr>
        <w:numPr>
          <w:ilvl w:val="0"/>
          <w:numId w:val="3"/>
        </w:numPr>
        <w:ind w:right="607" w:firstLine="567"/>
      </w:pPr>
      <w:r>
        <w:t xml:space="preserve">формирование навыков организации своей жизнедеятельности с учетом правил безопасного </w:t>
      </w:r>
      <w:proofErr w:type="spellStart"/>
      <w:r>
        <w:t>образажизни</w:t>
      </w:r>
      <w:proofErr w:type="spellEnd"/>
      <w:r>
        <w:t xml:space="preserve">; </w:t>
      </w:r>
    </w:p>
    <w:p w:rsidR="007965D9" w:rsidRDefault="00FB0455">
      <w:pPr>
        <w:numPr>
          <w:ilvl w:val="0"/>
          <w:numId w:val="3"/>
        </w:numPr>
        <w:ind w:right="607" w:firstLine="567"/>
      </w:pPr>
      <w:r>
        <w:t xml:space="preserve"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7965D9" w:rsidRDefault="00FB0455">
      <w:pPr>
        <w:numPr>
          <w:ilvl w:val="0"/>
          <w:numId w:val="3"/>
        </w:numPr>
        <w:ind w:right="607" w:firstLine="567"/>
      </w:pPr>
      <w:r>
        <w:t xml:space="preserve">развитие навыков совместной   деятельности   со   сверстниками,  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 </w:t>
      </w:r>
    </w:p>
    <w:p w:rsidR="007965D9" w:rsidRDefault="00FB0455">
      <w:pPr>
        <w:numPr>
          <w:ilvl w:val="0"/>
          <w:numId w:val="3"/>
        </w:numPr>
        <w:spacing w:after="136"/>
        <w:ind w:right="607" w:firstLine="567"/>
      </w:pPr>
      <w:r>
        <w:t xml:space="preserve">поддержка детских объединений, формирование умений ученического самоуправления; </w:t>
      </w:r>
    </w:p>
    <w:p w:rsidR="007965D9" w:rsidRDefault="00FB0455">
      <w:pPr>
        <w:numPr>
          <w:ilvl w:val="0"/>
          <w:numId w:val="3"/>
        </w:numPr>
        <w:spacing w:after="24" w:line="259" w:lineRule="auto"/>
        <w:ind w:right="607" w:firstLine="567"/>
      </w:pPr>
      <w:r>
        <w:t xml:space="preserve">формирование культуры поведения в информационной среде. </w:t>
      </w:r>
    </w:p>
    <w:p w:rsidR="007965D9" w:rsidRDefault="00FB0455">
      <w:pPr>
        <w:ind w:left="391" w:right="607"/>
      </w:pPr>
      <w:r>
        <w:lastRenderedPageBreak/>
        <w:t xml:space="preserve">Внеурочная деятельность организуется по направлениям развития личности обучающегося с учетом намеченных задач внеурочной деятельности. Все ее формы представляются в </w:t>
      </w:r>
      <w:proofErr w:type="spellStart"/>
      <w:r>
        <w:t>деятельностных</w:t>
      </w:r>
      <w:proofErr w:type="spellEnd"/>
      <w:r>
        <w:t xml:space="preserve"> формулировках, что подчеркивает их практико-ориентированные характеристики. При выборе направлений и отборе содержания обучения образовательная организация учитывает: </w:t>
      </w:r>
    </w:p>
    <w:p w:rsidR="007965D9" w:rsidRDefault="00FB0455">
      <w:pPr>
        <w:numPr>
          <w:ilvl w:val="0"/>
          <w:numId w:val="3"/>
        </w:numPr>
        <w:ind w:right="607" w:firstLine="567"/>
      </w:pPr>
      <w:r>
        <w:t xml:space="preserve">особенности образовательной организации (условия функционирования, тип школы, </w:t>
      </w:r>
      <w:proofErr w:type="spellStart"/>
      <w:r>
        <w:t>особенностиконтингента</w:t>
      </w:r>
      <w:proofErr w:type="spellEnd"/>
      <w:r>
        <w:t xml:space="preserve">, кадровый состав); </w:t>
      </w:r>
    </w:p>
    <w:p w:rsidR="007965D9" w:rsidRDefault="00FB0455">
      <w:pPr>
        <w:numPr>
          <w:ilvl w:val="0"/>
          <w:numId w:val="3"/>
        </w:numPr>
        <w:ind w:right="607" w:firstLine="567"/>
      </w:pPr>
      <w:r>
        <w:t xml:space="preserve">результаты диагностики успеваемости и уровня развития обучающихся, проблемы и трудности </w:t>
      </w:r>
      <w:proofErr w:type="spellStart"/>
      <w:r>
        <w:t>ихучебной</w:t>
      </w:r>
      <w:proofErr w:type="spellEnd"/>
      <w:r>
        <w:t xml:space="preserve"> деятельности; </w:t>
      </w:r>
    </w:p>
    <w:p w:rsidR="007965D9" w:rsidRDefault="00FB0455">
      <w:pPr>
        <w:numPr>
          <w:ilvl w:val="0"/>
          <w:numId w:val="3"/>
        </w:numPr>
        <w:ind w:right="607" w:firstLine="567"/>
      </w:pPr>
      <w:r>
        <w:t xml:space="preserve">возможность обеспечить условия для организации разнообразных внеурочных занятий и </w:t>
      </w:r>
      <w:proofErr w:type="spellStart"/>
      <w:r>
        <w:t>ихсодержательная</w:t>
      </w:r>
      <w:proofErr w:type="spellEnd"/>
      <w:r>
        <w:t xml:space="preserve"> связь с урочной деятельностью; </w:t>
      </w:r>
    </w:p>
    <w:p w:rsidR="007965D9" w:rsidRDefault="00FB0455">
      <w:pPr>
        <w:numPr>
          <w:ilvl w:val="0"/>
          <w:numId w:val="3"/>
        </w:numPr>
        <w:ind w:right="607" w:firstLine="567"/>
      </w:pPr>
      <w:r>
        <w:t xml:space="preserve">особенности информационно-образовательной среды образовательной организации, </w:t>
      </w:r>
      <w:proofErr w:type="spellStart"/>
      <w:r>
        <w:t>национальныеи</w:t>
      </w:r>
      <w:proofErr w:type="spellEnd"/>
      <w:r>
        <w:t xml:space="preserve"> культурные особенности региона, где находится образовательная организация. </w:t>
      </w:r>
    </w:p>
    <w:p w:rsidR="007965D9" w:rsidRDefault="00FB0455">
      <w:pPr>
        <w:ind w:left="391" w:right="607"/>
      </w:pPr>
      <w:r>
        <w:t xml:space="preserve">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копированию. При отборе направлений внеурочной деятельности каждая образовательная организация ориентируется, прежде всего, на свои особенности функционирования, психолого- педагогические характеристики обучающихся, их потребности, интересы и уровни успешности обучения. К выбору направлений внеурочной деятельности и их организации могут привлекаться родители как законные </w:t>
      </w:r>
      <w:proofErr w:type="spellStart"/>
      <w:r>
        <w:t>участникиобразовательных</w:t>
      </w:r>
      <w:proofErr w:type="spellEnd"/>
      <w:r>
        <w:t xml:space="preserve"> отношений. </w:t>
      </w:r>
    </w:p>
    <w:p w:rsidR="007965D9" w:rsidRDefault="00FB0455">
      <w:pPr>
        <w:ind w:left="690" w:right="607"/>
      </w:pPr>
      <w:r>
        <w:t xml:space="preserve">Общий объём внеурочной деятельности не превышает 10 часов в неделю. </w:t>
      </w:r>
    </w:p>
    <w:p w:rsidR="007965D9" w:rsidRDefault="00FB0455">
      <w:pPr>
        <w:ind w:left="690" w:right="607"/>
      </w:pPr>
      <w:r>
        <w:t xml:space="preserve">Один час в неделю отводится на внеурочное занятие «Разговоры о важном». </w:t>
      </w:r>
    </w:p>
    <w:p w:rsidR="007965D9" w:rsidRPr="00EE20D1" w:rsidRDefault="00FB0455">
      <w:pPr>
        <w:spacing w:after="3" w:line="270" w:lineRule="auto"/>
        <w:ind w:left="98" w:right="401" w:firstLine="567"/>
        <w:jc w:val="left"/>
      </w:pPr>
      <w:r w:rsidRPr="00EE20D1">
        <w:t xml:space="preserve">По понедельниками в 5-9 классах первым уроком проводится цикл внеурочных занятий (классные часы) «Разговор о </w:t>
      </w:r>
      <w:proofErr w:type="gramStart"/>
      <w:r w:rsidRPr="00EE20D1">
        <w:t>важном</w:t>
      </w:r>
      <w:proofErr w:type="gramEnd"/>
      <w:r w:rsidRPr="00EE20D1">
        <w:t xml:space="preserve">», посвященных самым различным темам, волнующим современных ребят. Центральными темами являются патриотизм и гражданское воспитание, историческое просвещение, преемственность, экология и др. Главная целью таких занятий - развитие ценностного отношения школьников к своей родине-России, населяющим ее людям, ее уникальной истории, богатой природе и великой культуре. </w:t>
      </w:r>
    </w:p>
    <w:p w:rsidR="007965D9" w:rsidRDefault="00FB0455">
      <w:pPr>
        <w:spacing w:after="129" w:line="275" w:lineRule="auto"/>
        <w:ind w:left="680" w:right="1299" w:firstLine="0"/>
        <w:jc w:val="left"/>
      </w:pPr>
      <w:r w:rsidRPr="00EE20D1">
        <w:t xml:space="preserve">По четвергам в  классах – проводится </w:t>
      </w:r>
      <w:proofErr w:type="spellStart"/>
      <w:r w:rsidRPr="00EE20D1">
        <w:t>профориентационный</w:t>
      </w:r>
      <w:proofErr w:type="spellEnd"/>
      <w:r w:rsidRPr="00EE20D1">
        <w:t xml:space="preserve"> час.</w:t>
      </w:r>
      <w:r w:rsidR="00EE20D1">
        <w:t xml:space="preserve"> В пятницу проводятся уроки нравственности.</w:t>
      </w:r>
      <w:r>
        <w:rPr>
          <w:b/>
        </w:rPr>
        <w:t xml:space="preserve"> </w:t>
      </w:r>
      <w:r>
        <w:t xml:space="preserve">Направления и цели внеурочной деятельности. </w:t>
      </w:r>
    </w:p>
    <w:p w:rsidR="007965D9" w:rsidRDefault="00FB0455">
      <w:pPr>
        <w:ind w:left="391" w:right="607"/>
      </w:pPr>
      <w:r>
        <w:t xml:space="preserve">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проектов. </w:t>
      </w:r>
    </w:p>
    <w:p w:rsidR="007965D9" w:rsidRDefault="00FB0455">
      <w:pPr>
        <w:ind w:left="391" w:right="607"/>
      </w:pPr>
      <w:r>
        <w:t xml:space="preserve">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творчества. Выбор форм организации внеурочной деятельности подчиняется следующим требованиям: целесообразность использования данной формы для решения поставленных задач конкретного направления; </w:t>
      </w:r>
    </w:p>
    <w:p w:rsidR="007965D9" w:rsidRDefault="00FB0455">
      <w:pPr>
        <w:ind w:left="391" w:right="607"/>
      </w:pPr>
      <w:r>
        <w:t xml:space="preserve"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 </w:t>
      </w:r>
    </w:p>
    <w:p w:rsidR="007965D9" w:rsidRDefault="00FB0455">
      <w:pPr>
        <w:ind w:left="391" w:right="607"/>
      </w:pPr>
      <w:r>
        <w:t xml:space="preserve">учет специфики коммуникативной деятельности, которая сопровождает то или иное направление </w:t>
      </w:r>
      <w:proofErr w:type="spellStart"/>
      <w:r>
        <w:t>внеучебной</w:t>
      </w:r>
      <w:proofErr w:type="spellEnd"/>
      <w:r>
        <w:t xml:space="preserve"> деятельности; использование форм организации, предполагающих использование средств </w:t>
      </w:r>
      <w:proofErr w:type="spellStart"/>
      <w:r>
        <w:t>информационнокоммуникационных</w:t>
      </w:r>
      <w:proofErr w:type="spellEnd"/>
      <w:r>
        <w:t xml:space="preserve"> технологий. </w:t>
      </w:r>
    </w:p>
    <w:p w:rsidR="007965D9" w:rsidRDefault="00FB0455">
      <w:pPr>
        <w:spacing w:after="192"/>
        <w:ind w:left="391" w:right="607"/>
      </w:pPr>
      <w:r>
        <w:t xml:space="preserve">К участию во внеурочной деятельности привлекаются организации и учреждения дополнительного образования, культуры и спорта. Внеурочная деятельность тесно связана с дополнительным образованием детей в части создания условий для развития творческих </w:t>
      </w:r>
      <w:r>
        <w:lastRenderedPageBreak/>
        <w:t xml:space="preserve">интересов детей. Объединение усилий внеурочной деятельности и дополнительного образования строится на использовании единых форм организации. Координирующую роль в организации внеурочной деятельности выполняет, как правило, педагогический работник, преподающий на уровне основного общего образования, заместитель директора по </w:t>
      </w:r>
      <w:proofErr w:type="spellStart"/>
      <w:r>
        <w:t>учебновоспитательной</w:t>
      </w:r>
      <w:proofErr w:type="spellEnd"/>
      <w:r>
        <w:t xml:space="preserve"> работе. </w:t>
      </w:r>
    </w:p>
    <w:p w:rsidR="007965D9" w:rsidRDefault="00FB0455">
      <w:pPr>
        <w:ind w:left="391" w:right="607"/>
      </w:pPr>
      <w:r>
        <w:t xml:space="preserve">План внеурочной деятельности </w:t>
      </w:r>
      <w:r w:rsidRPr="00FB0455">
        <w:t>МБОУ «Старо-</w:t>
      </w:r>
      <w:proofErr w:type="spellStart"/>
      <w:r w:rsidRPr="00FB0455">
        <w:t>Абдуловская</w:t>
      </w:r>
      <w:proofErr w:type="spellEnd"/>
      <w:r w:rsidRPr="00FB0455">
        <w:t xml:space="preserve">  СОШ»</w:t>
      </w:r>
      <w:r>
        <w:t xml:space="preserve"> ТМР РТ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 </w:t>
      </w:r>
    </w:p>
    <w:p w:rsidR="007965D9" w:rsidRDefault="00FB0455">
      <w:pPr>
        <w:ind w:left="391" w:right="607"/>
      </w:pPr>
      <w:r>
        <w:t xml:space="preserve">План внеурочной деятельности является основным организационным механизмом реализации основной образовательной программы. </w:t>
      </w:r>
    </w:p>
    <w:p w:rsidR="007965D9" w:rsidRDefault="00FB0455">
      <w:pPr>
        <w:ind w:left="391" w:right="607"/>
      </w:pPr>
      <w:r>
        <w:t xml:space="preserve">Организация внеурочной деятельности представлена оптимизационной моделью (на основе внутренних ресурсов). </w:t>
      </w:r>
    </w:p>
    <w:p w:rsidR="007965D9" w:rsidRDefault="00FB0455">
      <w:pPr>
        <w:ind w:left="391" w:right="607"/>
      </w:pPr>
      <w:r>
        <w:t xml:space="preserve">При организации внеурочной деятельности используются программы линейных и нелинейных курсов внеурочной деятельности (на их изучение установлено определенное количество часов в неделю в соответствии с рабочей программой учителя). </w:t>
      </w:r>
    </w:p>
    <w:p w:rsidR="007965D9" w:rsidRDefault="00FB0455">
      <w:pPr>
        <w:spacing w:after="3" w:line="270" w:lineRule="auto"/>
        <w:ind w:left="2348" w:right="401"/>
        <w:jc w:val="left"/>
      </w:pPr>
      <w:r>
        <w:rPr>
          <w:b/>
          <w:u w:val="single" w:color="000000"/>
        </w:rPr>
        <w:t>Недельный план 5-9 классы</w:t>
      </w:r>
      <w:r>
        <w:rPr>
          <w:b/>
        </w:rPr>
        <w:t xml:space="preserve"> </w:t>
      </w:r>
    </w:p>
    <w:p w:rsidR="007965D9" w:rsidRDefault="00FB0455">
      <w:pPr>
        <w:spacing w:after="0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tbl>
      <w:tblPr>
        <w:tblStyle w:val="TableGrid"/>
        <w:tblW w:w="10406" w:type="dxa"/>
        <w:tblInd w:w="221" w:type="dxa"/>
        <w:tblCellMar>
          <w:left w:w="2" w:type="dxa"/>
          <w:right w:w="6" w:type="dxa"/>
        </w:tblCellMar>
        <w:tblLook w:val="04A0" w:firstRow="1" w:lastRow="0" w:firstColumn="1" w:lastColumn="0" w:noHBand="0" w:noVBand="1"/>
      </w:tblPr>
      <w:tblGrid>
        <w:gridCol w:w="2115"/>
        <w:gridCol w:w="1815"/>
        <w:gridCol w:w="174"/>
        <w:gridCol w:w="240"/>
        <w:gridCol w:w="412"/>
        <w:gridCol w:w="412"/>
        <w:gridCol w:w="412"/>
        <w:gridCol w:w="414"/>
        <w:gridCol w:w="412"/>
        <w:gridCol w:w="414"/>
        <w:gridCol w:w="412"/>
        <w:gridCol w:w="428"/>
        <w:gridCol w:w="401"/>
        <w:gridCol w:w="388"/>
        <w:gridCol w:w="282"/>
        <w:gridCol w:w="390"/>
        <w:gridCol w:w="424"/>
        <w:gridCol w:w="861"/>
      </w:tblGrid>
      <w:tr w:rsidR="007965D9" w:rsidTr="00FB0455">
        <w:trPr>
          <w:trHeight w:val="262"/>
        </w:trPr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3" w:right="0" w:firstLine="0"/>
              <w:jc w:val="left"/>
            </w:pPr>
            <w:proofErr w:type="spellStart"/>
            <w:r>
              <w:rPr>
                <w:sz w:val="20"/>
              </w:rPr>
              <w:t>Направлениев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неурочнойдея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тельности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Программа </w:t>
            </w:r>
          </w:p>
        </w:tc>
        <w:tc>
          <w:tcPr>
            <w:tcW w:w="35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5D9" w:rsidRDefault="00FB0455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0"/>
              </w:rPr>
              <w:t xml:space="preserve">Количество часов в неделю 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965D9" w:rsidTr="00FB0455">
        <w:trPr>
          <w:trHeight w:val="3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0" w:right="0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7" w:right="0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1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0" w:right="0" w:firstLine="0"/>
              <w:jc w:val="center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9" w:right="0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3" w:right="0" w:firstLine="0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>Итого</w:t>
            </w:r>
          </w:p>
        </w:tc>
      </w:tr>
      <w:tr w:rsidR="007965D9" w:rsidTr="00FB0455">
        <w:trPr>
          <w:trHeight w:val="264"/>
        </w:trPr>
        <w:tc>
          <w:tcPr>
            <w:tcW w:w="76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5D9" w:rsidRDefault="00FB0455">
            <w:pPr>
              <w:spacing w:after="0" w:line="259" w:lineRule="auto"/>
              <w:ind w:left="0" w:right="706" w:firstLine="0"/>
              <w:jc w:val="right"/>
            </w:pPr>
            <w:r>
              <w:rPr>
                <w:sz w:val="20"/>
              </w:rPr>
              <w:t xml:space="preserve">Часть, обязательная для всех обучающихся 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965D9" w:rsidTr="00FB0455">
        <w:trPr>
          <w:trHeight w:val="1686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46" w:right="13" w:firstLine="0"/>
              <w:jc w:val="left"/>
            </w:pPr>
            <w:r>
              <w:rPr>
                <w:sz w:val="20"/>
              </w:rPr>
              <w:t xml:space="preserve">Информационно- </w:t>
            </w:r>
            <w:proofErr w:type="spellStart"/>
            <w:r>
              <w:rPr>
                <w:sz w:val="20"/>
              </w:rPr>
              <w:t>просветительскиезан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ятияпатриотической</w:t>
            </w:r>
            <w:proofErr w:type="spellEnd"/>
            <w:r>
              <w:rPr>
                <w:sz w:val="20"/>
              </w:rPr>
              <w:t xml:space="preserve">, нравственной </w:t>
            </w:r>
            <w:proofErr w:type="spellStart"/>
            <w:r>
              <w:rPr>
                <w:sz w:val="20"/>
              </w:rPr>
              <w:t>иэкологическойнапр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авленности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Разговорыова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жном</w:t>
            </w:r>
            <w:proofErr w:type="spellEnd"/>
            <w:r>
              <w:rPr>
                <w:sz w:val="20"/>
              </w:rPr>
              <w:t xml:space="preserve">»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7965D9" w:rsidRDefault="00FB0455">
            <w:pPr>
              <w:spacing w:after="167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7965D9" w:rsidRDefault="00FB0455">
            <w:pPr>
              <w:spacing w:after="0" w:line="259" w:lineRule="auto"/>
              <w:ind w:left="111" w:right="171" w:firstLine="0"/>
              <w:jc w:val="left"/>
            </w:pPr>
            <w:r>
              <w:rPr>
                <w:sz w:val="20"/>
              </w:rPr>
              <w:t xml:space="preserve">Разговоры о важном 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0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3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3" w:right="0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7965D9" w:rsidTr="00FB0455">
        <w:trPr>
          <w:trHeight w:val="1381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36" w:line="259" w:lineRule="auto"/>
              <w:ind w:left="113" w:right="0" w:firstLine="0"/>
              <w:jc w:val="left"/>
            </w:pPr>
            <w:r>
              <w:rPr>
                <w:sz w:val="20"/>
              </w:rPr>
              <w:t xml:space="preserve">Занятия по </w:t>
            </w:r>
          </w:p>
          <w:p w:rsidR="007965D9" w:rsidRDefault="00FB0455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0"/>
              </w:rPr>
              <w:t xml:space="preserve">Формированию функциональной Грамотности обучающихся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14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7965D9" w:rsidRDefault="00FB0455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0"/>
              </w:rPr>
              <w:t xml:space="preserve">Функциональная грамотность 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0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3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3" w:right="0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7965D9" w:rsidTr="00FB0455">
        <w:trPr>
          <w:trHeight w:val="1769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3" w:right="0" w:firstLine="108"/>
              <w:jc w:val="left"/>
            </w:pPr>
            <w:r>
              <w:rPr>
                <w:sz w:val="20"/>
              </w:rPr>
              <w:t xml:space="preserve">Занятия, направленные на удовлетворение </w:t>
            </w:r>
            <w:proofErr w:type="spellStart"/>
            <w:r>
              <w:rPr>
                <w:sz w:val="20"/>
              </w:rPr>
              <w:t>профориентационн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ых</w:t>
            </w:r>
            <w:proofErr w:type="spellEnd"/>
            <w:r>
              <w:rPr>
                <w:sz w:val="20"/>
              </w:rPr>
              <w:t xml:space="preserve"> интересов и потребностей обучающихся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62" w:right="11" w:firstLine="182"/>
              <w:jc w:val="left"/>
            </w:pPr>
            <w:r>
              <w:rPr>
                <w:sz w:val="20"/>
              </w:rPr>
              <w:t xml:space="preserve">«Мир профессий» 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0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3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7965D9" w:rsidTr="00FB0455">
        <w:trPr>
          <w:trHeight w:val="1833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3" w:right="0" w:firstLine="108"/>
              <w:jc w:val="left"/>
            </w:pPr>
            <w:r>
              <w:rPr>
                <w:sz w:val="20"/>
              </w:rPr>
              <w:t xml:space="preserve">Занятия, направленные на удовлетворение </w:t>
            </w:r>
            <w:proofErr w:type="spellStart"/>
            <w:r>
              <w:rPr>
                <w:sz w:val="20"/>
              </w:rPr>
              <w:t>профориентационн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ых</w:t>
            </w:r>
            <w:proofErr w:type="spellEnd"/>
            <w:r>
              <w:rPr>
                <w:sz w:val="20"/>
              </w:rPr>
              <w:t xml:space="preserve"> интересов и потребностей обучающихся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62" w:right="174" w:firstLine="55"/>
              <w:jc w:val="left"/>
            </w:pPr>
            <w:r>
              <w:rPr>
                <w:sz w:val="20"/>
              </w:rPr>
              <w:t xml:space="preserve">«Моя Россия- новые горизонты» 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3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3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7965D9" w:rsidTr="00FB0455">
        <w:trPr>
          <w:trHeight w:val="281"/>
        </w:trPr>
        <w:tc>
          <w:tcPr>
            <w:tcW w:w="76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5D9" w:rsidRDefault="00FB0455">
            <w:pPr>
              <w:spacing w:after="0" w:line="259" w:lineRule="auto"/>
              <w:ind w:left="2721" w:right="0" w:firstLine="0"/>
              <w:jc w:val="center"/>
            </w:pPr>
            <w:r>
              <w:rPr>
                <w:sz w:val="22"/>
              </w:rPr>
              <w:t xml:space="preserve">Вариативная часть 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965D9" w:rsidTr="00FB0455">
        <w:trPr>
          <w:trHeight w:val="593"/>
        </w:trPr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3" w:right="270" w:firstLine="0"/>
              <w:jc w:val="left"/>
            </w:pPr>
            <w:r>
              <w:rPr>
                <w:sz w:val="20"/>
              </w:rPr>
              <w:lastRenderedPageBreak/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0"/>
              </w:rPr>
              <w:t xml:space="preserve">«Страницы истории" </w:t>
            </w:r>
          </w:p>
        </w:tc>
        <w:tc>
          <w:tcPr>
            <w:tcW w:w="1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6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</w:tr>
      <w:tr w:rsidR="007965D9" w:rsidTr="00FB0455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0"/>
              </w:rPr>
              <w:t xml:space="preserve">«Театр» </w:t>
            </w:r>
          </w:p>
        </w:tc>
        <w:tc>
          <w:tcPr>
            <w:tcW w:w="1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6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</w:tr>
      <w:tr w:rsidR="007965D9" w:rsidTr="00FB0455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Халкым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йолалары</w:t>
            </w:r>
            <w:proofErr w:type="spellEnd"/>
            <w:r>
              <w:rPr>
                <w:sz w:val="20"/>
              </w:rPr>
              <w:t xml:space="preserve">» </w:t>
            </w:r>
          </w:p>
        </w:tc>
        <w:tc>
          <w:tcPr>
            <w:tcW w:w="1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</w:tr>
      <w:tr w:rsidR="007965D9" w:rsidTr="00FB045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1" w:right="6" w:firstLine="0"/>
              <w:jc w:val="left"/>
            </w:pPr>
            <w:r>
              <w:rPr>
                <w:sz w:val="20"/>
              </w:rPr>
              <w:t xml:space="preserve">«Планета здоровья» </w:t>
            </w:r>
          </w:p>
        </w:tc>
        <w:tc>
          <w:tcPr>
            <w:tcW w:w="1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</w:tr>
      <w:tr w:rsidR="007965D9" w:rsidTr="00FB0455">
        <w:trPr>
          <w:trHeight w:val="302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78" w:lineRule="auto"/>
              <w:ind w:left="7" w:right="66" w:firstLine="0"/>
              <w:jc w:val="left"/>
            </w:pPr>
            <w:r>
              <w:rPr>
                <w:sz w:val="20"/>
              </w:rPr>
              <w:t xml:space="preserve">Занятия, направленные на удовлетворение интересов и </w:t>
            </w:r>
            <w:proofErr w:type="gramStart"/>
            <w:r>
              <w:rPr>
                <w:sz w:val="20"/>
              </w:rPr>
              <w:t>потребностей</w:t>
            </w:r>
            <w:proofErr w:type="gramEnd"/>
            <w:r>
              <w:rPr>
                <w:sz w:val="20"/>
              </w:rPr>
              <w:t xml:space="preserve"> обучающихся в творческом и физическом развитии, помощь в самореализации, раскрытии и </w:t>
            </w:r>
          </w:p>
          <w:p w:rsidR="007965D9" w:rsidRDefault="00FB0455" w:rsidP="00FB0455">
            <w:pPr>
              <w:spacing w:after="3" w:line="278" w:lineRule="auto"/>
              <w:ind w:left="7" w:right="55" w:firstLine="0"/>
              <w:jc w:val="left"/>
            </w:pPr>
            <w:r>
              <w:rPr>
                <w:sz w:val="20"/>
              </w:rPr>
              <w:t xml:space="preserve">развитии способностей и талантов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0"/>
              </w:rPr>
              <w:t xml:space="preserve">Мир спортивных игр </w:t>
            </w:r>
          </w:p>
        </w:tc>
        <w:tc>
          <w:tcPr>
            <w:tcW w:w="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65D9" w:rsidRDefault="00FB0455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65D9" w:rsidRDefault="00FB0455">
            <w:pPr>
              <w:spacing w:after="0" w:line="259" w:lineRule="auto"/>
              <w:ind w:left="83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11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79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7965D9" w:rsidTr="00FB0455">
        <w:trPr>
          <w:trHeight w:val="931"/>
        </w:trPr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FB0455">
            <w:pPr>
              <w:spacing w:after="208" w:line="277" w:lineRule="auto"/>
              <w:ind w:left="223" w:right="0" w:firstLine="0"/>
              <w:jc w:val="left"/>
            </w:pPr>
            <w:r>
              <w:rPr>
                <w:sz w:val="20"/>
              </w:rPr>
              <w:t xml:space="preserve">Занятия, направленные на удовлетворение социальных интересов и потребностей </w:t>
            </w:r>
          </w:p>
          <w:p w:rsidR="007965D9" w:rsidRDefault="00FB0455">
            <w:pPr>
              <w:spacing w:after="2" w:line="259" w:lineRule="auto"/>
              <w:ind w:left="223" w:right="0" w:firstLine="0"/>
              <w:jc w:val="left"/>
            </w:pPr>
            <w:r>
              <w:rPr>
                <w:sz w:val="20"/>
              </w:rPr>
              <w:t xml:space="preserve">обучающихся, на </w:t>
            </w:r>
          </w:p>
          <w:p w:rsidR="007965D9" w:rsidRDefault="00FB0455">
            <w:pPr>
              <w:spacing w:after="0" w:line="259" w:lineRule="auto"/>
              <w:ind w:left="149" w:right="0" w:firstLine="74"/>
              <w:jc w:val="left"/>
            </w:pPr>
            <w:r>
              <w:rPr>
                <w:sz w:val="20"/>
              </w:rPr>
              <w:t xml:space="preserve">Педагогическое сопровождение деятельности социально Ориентированных ученических сообществ,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0"/>
              </w:rPr>
              <w:t xml:space="preserve">Экскурсии конкурсы </w:t>
            </w:r>
          </w:p>
        </w:tc>
        <w:tc>
          <w:tcPr>
            <w:tcW w:w="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</w:tr>
      <w:tr w:rsidR="007965D9" w:rsidTr="00FB0455">
        <w:trPr>
          <w:trHeight w:val="7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316" w:lineRule="auto"/>
              <w:ind w:left="113" w:right="0" w:firstLine="0"/>
              <w:jc w:val="left"/>
            </w:pPr>
            <w:r>
              <w:rPr>
                <w:sz w:val="20"/>
              </w:rPr>
              <w:t xml:space="preserve">Проектная деятельность </w:t>
            </w:r>
          </w:p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219" w:line="259" w:lineRule="auto"/>
              <w:ind w:left="115" w:right="0" w:firstLine="0"/>
              <w:jc w:val="left"/>
            </w:pPr>
            <w:r>
              <w:rPr>
                <w:sz w:val="20"/>
              </w:rPr>
              <w:t xml:space="preserve">2 </w:t>
            </w:r>
          </w:p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219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2 </w:t>
            </w:r>
          </w:p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"/>
              </w:rPr>
              <w:t xml:space="preserve"> </w:t>
            </w:r>
          </w:p>
        </w:tc>
      </w:tr>
      <w:tr w:rsidR="007965D9" w:rsidTr="00FB0455">
        <w:trPr>
          <w:trHeight w:val="7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EE20D1">
            <w:pPr>
              <w:spacing w:after="53" w:line="259" w:lineRule="auto"/>
              <w:ind w:left="113" w:right="0" w:firstLine="0"/>
              <w:jc w:val="left"/>
            </w:pPr>
            <w:r>
              <w:rPr>
                <w:sz w:val="20"/>
              </w:rPr>
              <w:t>ДЮП</w:t>
            </w:r>
          </w:p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6"/>
              </w:rPr>
              <w:t xml:space="preserve"> </w:t>
            </w:r>
          </w:p>
        </w:tc>
        <w:tc>
          <w:tcPr>
            <w:tcW w:w="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EE20D1">
              <w:rPr>
                <w:sz w:val="18"/>
              </w:rPr>
              <w:t>2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EE20D1">
              <w:rPr>
                <w:sz w:val="18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53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2 </w:t>
            </w:r>
          </w:p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6"/>
              </w:rPr>
              <w:t xml:space="preserve"> </w:t>
            </w:r>
          </w:p>
        </w:tc>
      </w:tr>
      <w:tr w:rsidR="007965D9" w:rsidTr="00FB0455">
        <w:trPr>
          <w:trHeight w:val="7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EE20D1">
            <w:pPr>
              <w:spacing w:after="10" w:line="259" w:lineRule="auto"/>
              <w:ind w:left="113" w:right="0" w:firstLine="0"/>
              <w:jc w:val="left"/>
            </w:pPr>
            <w:r>
              <w:rPr>
                <w:sz w:val="20"/>
              </w:rPr>
              <w:t>ОППН</w:t>
            </w:r>
          </w:p>
          <w:p w:rsidR="007965D9" w:rsidRDefault="00FB0455">
            <w:pPr>
              <w:spacing w:after="15" w:line="259" w:lineRule="auto"/>
              <w:ind w:left="2" w:righ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10" w:line="259" w:lineRule="auto"/>
              <w:ind w:left="115" w:right="0" w:firstLine="0"/>
              <w:jc w:val="left"/>
            </w:pPr>
            <w:r>
              <w:rPr>
                <w:sz w:val="20"/>
              </w:rPr>
              <w:t xml:space="preserve">2 </w:t>
            </w:r>
          </w:p>
          <w:p w:rsidR="007965D9" w:rsidRDefault="00FB0455">
            <w:pPr>
              <w:spacing w:after="15" w:line="259" w:lineRule="auto"/>
              <w:ind w:left="2" w:righ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1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2 </w:t>
            </w:r>
          </w:p>
          <w:p w:rsidR="007965D9" w:rsidRDefault="00FB0455">
            <w:pPr>
              <w:spacing w:after="15" w:line="259" w:lineRule="auto"/>
              <w:ind w:left="2" w:righ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</w:tr>
      <w:tr w:rsidR="007965D9" w:rsidTr="00FB045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EE20D1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0"/>
              </w:rPr>
              <w:t>ЮИД</w:t>
            </w:r>
          </w:p>
        </w:tc>
        <w:tc>
          <w:tcPr>
            <w:tcW w:w="4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</w:tr>
      <w:tr w:rsidR="007965D9" w:rsidTr="00FB0455">
        <w:trPr>
          <w:trHeight w:val="1560"/>
        </w:trPr>
        <w:tc>
          <w:tcPr>
            <w:tcW w:w="21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199" w:line="277" w:lineRule="auto"/>
              <w:ind w:left="115" w:right="52" w:firstLine="31"/>
              <w:jc w:val="left"/>
            </w:pPr>
            <w:r>
              <w:rPr>
                <w:sz w:val="20"/>
              </w:rPr>
              <w:t xml:space="preserve">Детских общественных объединений, органов ученического самоуправления, на организацию </w:t>
            </w:r>
          </w:p>
          <w:p w:rsidR="007965D9" w:rsidRDefault="00FB0455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0"/>
              </w:rPr>
              <w:t xml:space="preserve">совместно с обучающимися комплекса мероприятий воспитательной направленности 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0" w:line="259" w:lineRule="auto"/>
              <w:ind w:left="113" w:right="0" w:firstLine="0"/>
              <w:jc w:val="left"/>
            </w:pPr>
          </w:p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4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EE20D1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</w:tr>
      <w:tr w:rsidR="007965D9" w:rsidTr="00FB0455">
        <w:trPr>
          <w:trHeight w:val="9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201" w:line="259" w:lineRule="auto"/>
              <w:ind w:left="2" w:righ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7965D9" w:rsidRDefault="00FB0455">
            <w:pPr>
              <w:spacing w:after="161" w:line="259" w:lineRule="auto"/>
              <w:ind w:left="113" w:right="0" w:firstLine="0"/>
              <w:jc w:val="left"/>
            </w:pPr>
            <w:r>
              <w:rPr>
                <w:sz w:val="20"/>
              </w:rPr>
              <w:t xml:space="preserve">РДШ </w:t>
            </w:r>
          </w:p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166" w:line="259" w:lineRule="auto"/>
              <w:ind w:left="2" w:righ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7965D9" w:rsidRDefault="00FB0455">
            <w:pPr>
              <w:spacing w:after="161" w:line="259" w:lineRule="auto"/>
              <w:ind w:left="115" w:right="0" w:firstLine="0"/>
              <w:jc w:val="left"/>
            </w:pPr>
            <w:r>
              <w:rPr>
                <w:sz w:val="20"/>
              </w:rPr>
              <w:t xml:space="preserve">1 </w:t>
            </w:r>
          </w:p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166" w:line="259" w:lineRule="auto"/>
              <w:ind w:left="2" w:righ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7965D9" w:rsidRDefault="00FB0455">
            <w:pPr>
              <w:spacing w:after="161" w:line="259" w:lineRule="auto"/>
              <w:ind w:left="115" w:right="0" w:firstLine="0"/>
              <w:jc w:val="left"/>
            </w:pPr>
            <w:r>
              <w:rPr>
                <w:sz w:val="20"/>
              </w:rPr>
              <w:t xml:space="preserve">1 </w:t>
            </w:r>
          </w:p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166" w:line="259" w:lineRule="auto"/>
              <w:ind w:left="2" w:righ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7965D9" w:rsidRDefault="00FB0455">
            <w:pPr>
              <w:spacing w:after="161" w:line="259" w:lineRule="auto"/>
              <w:ind w:left="115" w:right="0" w:firstLine="0"/>
              <w:jc w:val="left"/>
            </w:pPr>
            <w:r>
              <w:rPr>
                <w:sz w:val="20"/>
              </w:rPr>
              <w:t xml:space="preserve">1 </w:t>
            </w:r>
          </w:p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166" w:line="259" w:lineRule="auto"/>
              <w:ind w:left="2" w:righ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7965D9" w:rsidRDefault="00FB0455">
            <w:pPr>
              <w:spacing w:after="161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3 </w:t>
            </w:r>
          </w:p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7965D9" w:rsidTr="00EE20D1">
        <w:trPr>
          <w:trHeight w:val="11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7965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106" w:line="259" w:lineRule="auto"/>
              <w:ind w:left="113" w:right="0" w:firstLine="0"/>
              <w:jc w:val="left"/>
            </w:pPr>
            <w:r>
              <w:rPr>
                <w:sz w:val="20"/>
              </w:rPr>
              <w:t xml:space="preserve">ШУС </w:t>
            </w:r>
          </w:p>
          <w:p w:rsidR="007965D9" w:rsidRDefault="00FB0455">
            <w:pPr>
              <w:spacing w:after="54" w:line="259" w:lineRule="auto"/>
              <w:ind w:left="2" w:righ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7965D9" w:rsidRDefault="00FB0455">
            <w:pPr>
              <w:spacing w:after="56" w:line="259" w:lineRule="auto"/>
              <w:ind w:left="2" w:righ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7965D9" w:rsidRDefault="00FB0455" w:rsidP="00EE20D1">
            <w:pPr>
              <w:spacing w:after="56" w:line="259" w:lineRule="auto"/>
              <w:ind w:left="2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106" w:line="259" w:lineRule="auto"/>
              <w:ind w:left="115" w:right="0" w:firstLine="0"/>
              <w:jc w:val="left"/>
            </w:pPr>
            <w:r>
              <w:rPr>
                <w:sz w:val="20"/>
              </w:rPr>
              <w:t xml:space="preserve">1 </w:t>
            </w:r>
          </w:p>
          <w:p w:rsidR="007965D9" w:rsidRDefault="00FB0455">
            <w:pPr>
              <w:spacing w:after="54" w:line="259" w:lineRule="auto"/>
              <w:ind w:left="2" w:righ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7965D9" w:rsidRDefault="00FB0455">
            <w:pPr>
              <w:spacing w:after="56" w:line="259" w:lineRule="auto"/>
              <w:ind w:left="2" w:righ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7965D9" w:rsidRDefault="007965D9" w:rsidP="00EE20D1">
            <w:pPr>
              <w:spacing w:after="46" w:line="259" w:lineRule="auto"/>
              <w:ind w:left="0" w:right="0" w:firstLine="0"/>
              <w:jc w:val="left"/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106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1 </w:t>
            </w:r>
          </w:p>
          <w:p w:rsidR="007965D9" w:rsidRDefault="00FB0455">
            <w:pPr>
              <w:spacing w:after="54" w:line="259" w:lineRule="auto"/>
              <w:ind w:left="2" w:righ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7965D9" w:rsidRDefault="00FB0455">
            <w:pPr>
              <w:spacing w:after="56" w:line="259" w:lineRule="auto"/>
              <w:ind w:left="2" w:righ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7965D9" w:rsidRDefault="00FB0455" w:rsidP="00EE20D1">
            <w:pPr>
              <w:spacing w:after="56" w:line="259" w:lineRule="auto"/>
              <w:ind w:left="2" w:righ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106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2 </w:t>
            </w:r>
          </w:p>
          <w:p w:rsidR="007965D9" w:rsidRDefault="00FB0455">
            <w:pPr>
              <w:spacing w:after="54" w:line="259" w:lineRule="auto"/>
              <w:ind w:left="2" w:righ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7965D9" w:rsidRDefault="00FB0455">
            <w:pPr>
              <w:spacing w:after="56" w:line="259" w:lineRule="auto"/>
              <w:ind w:left="2" w:righ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7965D9" w:rsidRDefault="007965D9" w:rsidP="00EE20D1">
            <w:pPr>
              <w:spacing w:after="56" w:line="259" w:lineRule="auto"/>
              <w:ind w:left="2" w:right="0" w:firstLine="0"/>
              <w:jc w:val="left"/>
            </w:pPr>
          </w:p>
          <w:p w:rsidR="007965D9" w:rsidRDefault="007965D9" w:rsidP="00EE20D1">
            <w:pPr>
              <w:spacing w:after="46" w:line="259" w:lineRule="auto"/>
              <w:ind w:right="0"/>
              <w:jc w:val="left"/>
            </w:pPr>
          </w:p>
        </w:tc>
      </w:tr>
      <w:tr w:rsidR="007965D9" w:rsidTr="00FB0455">
        <w:trPr>
          <w:trHeight w:val="286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3" w:right="0" w:firstLine="0"/>
              <w:jc w:val="left"/>
            </w:pPr>
            <w:r>
              <w:rPr>
                <w:i/>
                <w:sz w:val="22"/>
              </w:rPr>
              <w:t xml:space="preserve">Итого </w:t>
            </w:r>
          </w:p>
        </w:tc>
        <w:tc>
          <w:tcPr>
            <w:tcW w:w="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16"/>
              </w:rPr>
              <w:t xml:space="preserve">10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16"/>
              </w:rPr>
              <w:t xml:space="preserve">10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16"/>
              </w:rPr>
              <w:t xml:space="preserve">10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16"/>
              </w:rPr>
              <w:t xml:space="preserve">10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16"/>
              </w:rPr>
              <w:t xml:space="preserve">10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16"/>
              </w:rPr>
              <w:t xml:space="preserve">10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16"/>
              </w:rPr>
              <w:t xml:space="preserve">10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16"/>
              </w:rPr>
              <w:t xml:space="preserve">10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16"/>
              </w:rPr>
              <w:t xml:space="preserve">10 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16"/>
              </w:rPr>
              <w:t xml:space="preserve">10 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16"/>
              </w:rPr>
              <w:t xml:space="preserve">10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16"/>
              </w:rPr>
              <w:t xml:space="preserve">10 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16"/>
              </w:rPr>
              <w:t xml:space="preserve">10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10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Default="00FB045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16"/>
              </w:rPr>
              <w:t xml:space="preserve">140 </w:t>
            </w:r>
          </w:p>
        </w:tc>
      </w:tr>
    </w:tbl>
    <w:p w:rsidR="007965D9" w:rsidRDefault="00FB0455" w:rsidP="00EE20D1">
      <w:pPr>
        <w:spacing w:after="62" w:line="259" w:lineRule="auto"/>
        <w:ind w:left="0" w:right="0" w:firstLine="0"/>
        <w:jc w:val="left"/>
      </w:pPr>
      <w:r>
        <w:rPr>
          <w:sz w:val="22"/>
        </w:rPr>
        <w:t xml:space="preserve"> </w:t>
      </w:r>
      <w:bookmarkStart w:id="0" w:name="_GoBack"/>
      <w:bookmarkEnd w:id="0"/>
      <w:r>
        <w:rPr>
          <w:b/>
          <w:i/>
          <w:sz w:val="17"/>
        </w:rPr>
        <w:t xml:space="preserve"> </w:t>
      </w:r>
    </w:p>
    <w:sectPr w:rsidR="007965D9">
      <w:pgSz w:w="11911" w:h="16841"/>
      <w:pgMar w:top="1091" w:right="238" w:bottom="1079" w:left="8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276F6"/>
    <w:multiLevelType w:val="hybridMultilevel"/>
    <w:tmpl w:val="31FC1110"/>
    <w:lvl w:ilvl="0" w:tplc="0FF818EE">
      <w:start w:val="1"/>
      <w:numFmt w:val="bullet"/>
      <w:lvlText w:val="-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761314">
      <w:start w:val="1"/>
      <w:numFmt w:val="bullet"/>
      <w:lvlText w:val="o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FCD6BC">
      <w:start w:val="1"/>
      <w:numFmt w:val="bullet"/>
      <w:lvlText w:val="▪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D828AA">
      <w:start w:val="1"/>
      <w:numFmt w:val="bullet"/>
      <w:lvlText w:val="•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CA49D2">
      <w:start w:val="1"/>
      <w:numFmt w:val="bullet"/>
      <w:lvlText w:val="o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D20FB8">
      <w:start w:val="1"/>
      <w:numFmt w:val="bullet"/>
      <w:lvlText w:val="▪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88A3FC">
      <w:start w:val="1"/>
      <w:numFmt w:val="bullet"/>
      <w:lvlText w:val="•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E0A72C">
      <w:start w:val="1"/>
      <w:numFmt w:val="bullet"/>
      <w:lvlText w:val="o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DAADC2">
      <w:start w:val="1"/>
      <w:numFmt w:val="bullet"/>
      <w:lvlText w:val="▪"/>
      <w:lvlJc w:val="left"/>
      <w:pPr>
        <w:ind w:left="6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70875"/>
    <w:multiLevelType w:val="hybridMultilevel"/>
    <w:tmpl w:val="444697BE"/>
    <w:lvl w:ilvl="0" w:tplc="BDDA03AA">
      <w:start w:val="1"/>
      <w:numFmt w:val="bullet"/>
      <w:lvlText w:val="•"/>
      <w:lvlJc w:val="left"/>
      <w:pPr>
        <w:ind w:left="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2C72DC">
      <w:start w:val="1"/>
      <w:numFmt w:val="bullet"/>
      <w:lvlText w:val="o"/>
      <w:lvlJc w:val="left"/>
      <w:pPr>
        <w:ind w:left="1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2A9DDE">
      <w:start w:val="1"/>
      <w:numFmt w:val="bullet"/>
      <w:lvlText w:val="▪"/>
      <w:lvlJc w:val="left"/>
      <w:pPr>
        <w:ind w:left="2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647DA8">
      <w:start w:val="1"/>
      <w:numFmt w:val="bullet"/>
      <w:lvlText w:val="•"/>
      <w:lvlJc w:val="left"/>
      <w:pPr>
        <w:ind w:left="3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AEFE98">
      <w:start w:val="1"/>
      <w:numFmt w:val="bullet"/>
      <w:lvlText w:val="o"/>
      <w:lvlJc w:val="left"/>
      <w:pPr>
        <w:ind w:left="4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A8A6C2">
      <w:start w:val="1"/>
      <w:numFmt w:val="bullet"/>
      <w:lvlText w:val="▪"/>
      <w:lvlJc w:val="left"/>
      <w:pPr>
        <w:ind w:left="4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967600">
      <w:start w:val="1"/>
      <w:numFmt w:val="bullet"/>
      <w:lvlText w:val="•"/>
      <w:lvlJc w:val="left"/>
      <w:pPr>
        <w:ind w:left="5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C2154C">
      <w:start w:val="1"/>
      <w:numFmt w:val="bullet"/>
      <w:lvlText w:val="o"/>
      <w:lvlJc w:val="left"/>
      <w:pPr>
        <w:ind w:left="6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A86074">
      <w:start w:val="1"/>
      <w:numFmt w:val="bullet"/>
      <w:lvlText w:val="▪"/>
      <w:lvlJc w:val="left"/>
      <w:pPr>
        <w:ind w:left="6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42006C3"/>
    <w:multiLevelType w:val="hybridMultilevel"/>
    <w:tmpl w:val="326CCB58"/>
    <w:lvl w:ilvl="0" w:tplc="8A66E178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EEA47A">
      <w:start w:val="1"/>
      <w:numFmt w:val="bullet"/>
      <w:lvlText w:val="o"/>
      <w:lvlJc w:val="left"/>
      <w:pPr>
        <w:ind w:left="1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54D408">
      <w:start w:val="1"/>
      <w:numFmt w:val="bullet"/>
      <w:lvlText w:val="▪"/>
      <w:lvlJc w:val="left"/>
      <w:pPr>
        <w:ind w:left="2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8AC3B2">
      <w:start w:val="1"/>
      <w:numFmt w:val="bullet"/>
      <w:lvlText w:val="•"/>
      <w:lvlJc w:val="left"/>
      <w:pPr>
        <w:ind w:left="3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1C71AC">
      <w:start w:val="1"/>
      <w:numFmt w:val="bullet"/>
      <w:lvlText w:val="o"/>
      <w:lvlJc w:val="left"/>
      <w:pPr>
        <w:ind w:left="3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863C4C">
      <w:start w:val="1"/>
      <w:numFmt w:val="bullet"/>
      <w:lvlText w:val="▪"/>
      <w:lvlJc w:val="left"/>
      <w:pPr>
        <w:ind w:left="4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7610A8">
      <w:start w:val="1"/>
      <w:numFmt w:val="bullet"/>
      <w:lvlText w:val="•"/>
      <w:lvlJc w:val="left"/>
      <w:pPr>
        <w:ind w:left="5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6AF43C">
      <w:start w:val="1"/>
      <w:numFmt w:val="bullet"/>
      <w:lvlText w:val="o"/>
      <w:lvlJc w:val="left"/>
      <w:pPr>
        <w:ind w:left="5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F832AC">
      <w:start w:val="1"/>
      <w:numFmt w:val="bullet"/>
      <w:lvlText w:val="▪"/>
      <w:lvlJc w:val="left"/>
      <w:pPr>
        <w:ind w:left="6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5D9"/>
    <w:rsid w:val="007965D9"/>
    <w:rsid w:val="00EE20D1"/>
    <w:rsid w:val="00FB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8" w:lineRule="auto"/>
      <w:ind w:left="404" w:right="61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65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E2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0D1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8" w:lineRule="auto"/>
      <w:ind w:left="404" w:right="61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65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E2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0D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ALBINA CORP.</Company>
  <LinksUpToDate>false</LinksUpToDate>
  <CharactersWithSpaces>12153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Rezeda</cp:lastModifiedBy>
  <cp:revision>4</cp:revision>
  <dcterms:created xsi:type="dcterms:W3CDTF">2023-10-02T17:54:00Z</dcterms:created>
  <dcterms:modified xsi:type="dcterms:W3CDTF">2023-11-18T06:27:00Z</dcterms:modified>
</cp:coreProperties>
</file>